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C676" w14:textId="01803D1E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8C22C6" wp14:editId="291F008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437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ABEAC36" w14:textId="77777777" w:rsidR="00CB56E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14:paraId="15E2A7E3" w14:textId="29ECAE96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34F74E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4076EDC" w14:textId="37D139B8" w:rsidR="00504270" w:rsidRPr="00E832F0" w:rsidRDefault="000B65BB" w:rsidP="00E832F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   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B5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832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83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83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B5CEE" w:rsidRPr="00DE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E0843" w:rsidRPr="00E832F0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="001B5CEE" w:rsidRPr="00DE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0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4C34A2F8" w14:textId="5B9BC905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7BA1A8" w14:textId="77777777" w:rsidR="00E832F0" w:rsidRPr="00DE0843" w:rsidRDefault="00E832F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5CF503" w14:textId="77777777" w:rsidR="00161100" w:rsidRPr="00DE0843" w:rsidRDefault="00161100" w:rsidP="00161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033F0A36" w14:textId="77777777" w:rsidR="00CD3B6B" w:rsidRDefault="00161100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  <w:r w:rsidR="00CD3B6B"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14.09.2021</w:t>
      </w:r>
    </w:p>
    <w:p w14:paraId="1C02BCCB" w14:textId="77777777" w:rsidR="00CD3B6B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986-па «Об утверждении муниципальной программы</w:t>
      </w:r>
    </w:p>
    <w:p w14:paraId="5A949D36" w14:textId="77777777" w:rsidR="00CD3B6B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 для инвалидов на территории</w:t>
      </w:r>
    </w:p>
    <w:p w14:paraId="0CA5645D" w14:textId="12601549" w:rsidR="001B5CEE" w:rsidRPr="00DE0843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на 2022-20</w:t>
      </w:r>
      <w:bookmarkStart w:id="0" w:name="_GoBack"/>
      <w:bookmarkEnd w:id="0"/>
      <w:r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годы»</w:t>
      </w:r>
    </w:p>
    <w:p w14:paraId="400806B2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DB4A71F" w14:textId="77777777" w:rsidR="00132CF1" w:rsidRPr="00DE0843" w:rsidRDefault="00132CF1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867AC9" w14:textId="67EE9423" w:rsidR="00CD3B6B" w:rsidRPr="00CD3B6B" w:rsidRDefault="00CD3B6B" w:rsidP="00CD3B6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24.11.1995 № 181-ФЗ «О социальной защите инвалидов в Российской Федерации», постановлением Правительства Российской Федерации от 29.03.2019 № 363 «Об утверждении государственной программы Российской Федерации «Доступная среда», постановлением Администрации Приморского края от 27.12.2019 № 918-па «Об утверждении государственной программы Приморского</w:t>
      </w:r>
      <w:proofErr w:type="gramEnd"/>
      <w:r w:rsidRPr="00CD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«Социальная поддержка населения Приморского края на 2020-2027 годы», </w:t>
      </w:r>
      <w:r w:rsidR="00411B2A" w:rsidRPr="0041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Михайловского муниципального района </w:t>
      </w:r>
      <w:hyperlink r:id="rId10" w:history="1">
        <w:r w:rsidR="00411B2A" w:rsidRPr="00411B2A"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21.12.2022 № 286 «Об утверждении районного бюджета Михайловского муниципального района на 2023 год и плановый период 2024 и 2025 годы»</w:t>
        </w:r>
      </w:hyperlink>
      <w:r w:rsidR="0041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C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14:paraId="04485CF6" w14:textId="77777777" w:rsidR="001B5CEE" w:rsidRDefault="001B5CEE" w:rsidP="005330E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24E8C2" w14:textId="77777777" w:rsidR="001B5CEE" w:rsidRPr="001B5CEE" w:rsidRDefault="001B5CEE" w:rsidP="005330E4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4A023D9B" w14:textId="77777777" w:rsidR="001B5CEE" w:rsidRPr="001B5CEE" w:rsidRDefault="001B5CEE" w:rsidP="005330E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02490F" w14:textId="0EAEC45C" w:rsidR="00AD67C4" w:rsidRPr="00CD3B6B" w:rsidRDefault="00AD67C4" w:rsidP="00CD3B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</w:t>
      </w:r>
      <w:r w:rsidR="005330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дополнения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Михайловского муниципального района </w:t>
      </w:r>
      <w:r w:rsidR="00CD3B6B" w:rsidRPr="00CD3B6B">
        <w:rPr>
          <w:rFonts w:ascii="Times New Roman" w:hAnsi="Times New Roman" w:cs="Times New Roman"/>
          <w:sz w:val="28"/>
          <w:szCs w:val="28"/>
        </w:rPr>
        <w:t xml:space="preserve">от 14.09.2021 № 986-па </w:t>
      </w:r>
      <w:r w:rsidR="00CD3B6B">
        <w:rPr>
          <w:rFonts w:ascii="Times New Roman" w:hAnsi="Times New Roman" w:cs="Times New Roman"/>
          <w:sz w:val="28"/>
          <w:szCs w:val="28"/>
        </w:rPr>
        <w:t>«</w:t>
      </w:r>
      <w:r w:rsidR="00CD3B6B" w:rsidRPr="00CD3B6B">
        <w:rPr>
          <w:rFonts w:ascii="Times New Roman" w:hAnsi="Times New Roman" w:cs="Times New Roman"/>
          <w:sz w:val="28"/>
          <w:szCs w:val="28"/>
        </w:rPr>
        <w:t xml:space="preserve">Об </w:t>
      </w:r>
      <w:r w:rsidR="00CD3B6B" w:rsidRPr="00CD3B6B">
        <w:rPr>
          <w:rFonts w:ascii="Times New Roman" w:hAnsi="Times New Roman" w:cs="Times New Roman"/>
          <w:sz w:val="28"/>
          <w:szCs w:val="28"/>
        </w:rPr>
        <w:lastRenderedPageBreak/>
        <w:t>утверждении муниципальной программы «Доступная среда для инвалидов на территории Михайловского муниципального района на 2022-2024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7EE48285" w14:textId="2F51AB83" w:rsidR="005613EF" w:rsidRPr="00C0315C" w:rsidRDefault="005613EF" w:rsidP="000C06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F5A">
        <w:rPr>
          <w:rFonts w:ascii="Times New Roman" w:hAnsi="Times New Roman" w:cs="Times New Roman"/>
          <w:sz w:val="28"/>
          <w:szCs w:val="28"/>
        </w:rPr>
        <w:t>1.</w:t>
      </w:r>
      <w:r w:rsidR="00DE0843">
        <w:rPr>
          <w:rFonts w:ascii="Times New Roman" w:hAnsi="Times New Roman" w:cs="Times New Roman"/>
          <w:sz w:val="28"/>
          <w:szCs w:val="28"/>
        </w:rPr>
        <w:t>1</w:t>
      </w:r>
      <w:r w:rsidRPr="000E6F5A">
        <w:rPr>
          <w:rFonts w:ascii="Times New Roman" w:hAnsi="Times New Roman" w:cs="Times New Roman"/>
          <w:sz w:val="28"/>
          <w:szCs w:val="28"/>
        </w:rPr>
        <w:t>.</w:t>
      </w:r>
      <w:r w:rsidR="00C0315C">
        <w:rPr>
          <w:sz w:val="28"/>
          <w:szCs w:val="28"/>
        </w:rPr>
        <w:t xml:space="preserve"> </w:t>
      </w:r>
      <w:r w:rsidR="00C0315C">
        <w:rPr>
          <w:rFonts w:ascii="Times New Roman" w:hAnsi="Times New Roman" w:cs="Times New Roman"/>
          <w:sz w:val="28"/>
          <w:szCs w:val="28"/>
        </w:rPr>
        <w:t xml:space="preserve">Приложение № 1 к муниципальной программе </w:t>
      </w:r>
      <w:r w:rsidR="00CD3B6B" w:rsidRPr="00CD3B6B">
        <w:rPr>
          <w:rFonts w:ascii="Times New Roman" w:hAnsi="Times New Roman" w:cs="Times New Roman"/>
          <w:sz w:val="28"/>
          <w:szCs w:val="28"/>
        </w:rPr>
        <w:t>«Доступная среда для инвалидов на территории Михайловского муниципального района на 2022-2024 годы»</w:t>
      </w:r>
      <w:r w:rsidR="00CD3B6B">
        <w:rPr>
          <w:rFonts w:ascii="Times New Roman" w:hAnsi="Times New Roman" w:cs="Times New Roman"/>
          <w:sz w:val="28"/>
          <w:szCs w:val="28"/>
        </w:rPr>
        <w:t xml:space="preserve"> 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новой редакции (прилагается).</w:t>
      </w:r>
    </w:p>
    <w:p w14:paraId="1F702A05" w14:textId="62867322" w:rsidR="005613EF" w:rsidRDefault="005613EF" w:rsidP="000E6F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D3B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="000B65B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DE084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D08C57A" w14:textId="77777777" w:rsidR="005613EF" w:rsidRPr="005235C7" w:rsidRDefault="005613EF" w:rsidP="005613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448CB3FC" w14:textId="39814570" w:rsidR="005613EF" w:rsidRDefault="005613EF" w:rsidP="005613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исполнени</w:t>
      </w:r>
      <w:r w:rsidR="000C06B7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6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="00CD3B6B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Петроченко О.В.</w:t>
      </w:r>
    </w:p>
    <w:p w14:paraId="64E19C24" w14:textId="2ADC8F66" w:rsidR="005613EF" w:rsidRDefault="005613EF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75F84B" w14:textId="77777777" w:rsidR="00DE0843" w:rsidRDefault="00DE0843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1196D9" w14:textId="77777777" w:rsidR="000E6F5A" w:rsidRPr="00F64FF7" w:rsidRDefault="000E6F5A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E3009DD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3F735A1" w14:textId="77777777" w:rsidR="00504270" w:rsidRDefault="001B5CEE" w:rsidP="00E50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</w:t>
      </w:r>
      <w:r w:rsidR="00F64F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В.В. Архипов</w:t>
      </w:r>
    </w:p>
    <w:p w14:paraId="4DD1533B" w14:textId="77777777" w:rsidR="00E50B8E" w:rsidRDefault="00E50B8E" w:rsidP="00E50B8E">
      <w:pPr>
        <w:spacing w:after="0" w:line="240" w:lineRule="auto"/>
        <w:rPr>
          <w:b/>
          <w:sz w:val="28"/>
        </w:rPr>
        <w:sectPr w:rsidR="00E50B8E" w:rsidSect="00132CF1">
          <w:headerReference w:type="default" r:id="rId11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6CCE9C30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4D4AC7AF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48DB744B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«Доступная среда для инвалидов </w:t>
      </w:r>
    </w:p>
    <w:p w14:paraId="2609346B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4A2CB82C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2022-2024 годы»</w:t>
      </w:r>
    </w:p>
    <w:p w14:paraId="30A25EE1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1EB0FB" w14:textId="77777777" w:rsidR="00CD3B6B" w:rsidRPr="00CD3B6B" w:rsidRDefault="00CD3B6B" w:rsidP="00CD3B6B">
      <w:pPr>
        <w:keepNext/>
        <w:widowControl w:val="0"/>
        <w:autoSpaceDE w:val="0"/>
        <w:autoSpaceDN w:val="0"/>
        <w:adjustRightInd w:val="0"/>
        <w:spacing w:after="0" w:line="240" w:lineRule="auto"/>
        <w:ind w:firstLine="49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47885D2" w14:textId="77777777" w:rsidR="00CD3B6B" w:rsidRPr="00CD3B6B" w:rsidRDefault="00CD3B6B" w:rsidP="00CD3B6B">
      <w:pPr>
        <w:keepNext/>
        <w:widowControl w:val="0"/>
        <w:autoSpaceDE w:val="0"/>
        <w:autoSpaceDN w:val="0"/>
        <w:adjustRightInd w:val="0"/>
        <w:spacing w:after="0" w:line="240" w:lineRule="auto"/>
        <w:ind w:firstLine="49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</w:t>
      </w:r>
    </w:p>
    <w:p w14:paraId="6EB28DB2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районной муниципальной программы</w:t>
      </w:r>
    </w:p>
    <w:p w14:paraId="52F2DFA6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«Доступная среда для инвалидов Михайловского муниципального района</w:t>
      </w:r>
    </w:p>
    <w:p w14:paraId="4A7AB20E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2022-2024годы»</w:t>
      </w:r>
    </w:p>
    <w:p w14:paraId="600D9940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BD281C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3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87"/>
        <w:gridCol w:w="1134"/>
        <w:gridCol w:w="1134"/>
        <w:gridCol w:w="1134"/>
        <w:gridCol w:w="1559"/>
        <w:gridCol w:w="3763"/>
      </w:tblGrid>
      <w:tr w:rsidR="00CD3B6B" w:rsidRPr="00CD3B6B" w14:paraId="01D0690E" w14:textId="77777777" w:rsidTr="00202D74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775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1A4C" w14:textId="77777777" w:rsidR="00CD3B6B" w:rsidRPr="00CD3B6B" w:rsidRDefault="00CD3B6B" w:rsidP="00CD3B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0CEB8E1C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A0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023D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14:paraId="7BFB169D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7174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D3B6B" w:rsidRPr="00CD3B6B" w14:paraId="21D1E008" w14:textId="77777777" w:rsidTr="00202D74">
        <w:trPr>
          <w:trHeight w:val="24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DF81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322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E4B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6AD8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B1C5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891D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3005D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B6B" w:rsidRPr="00CD3B6B" w14:paraId="28D857D3" w14:textId="77777777" w:rsidTr="00411B2A">
        <w:trPr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B8C4A22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A8CF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85A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5A7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34D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E6CB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E37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B6B" w:rsidRPr="00CD3B6B" w14:paraId="2AA3F724" w14:textId="77777777" w:rsidTr="00202D74">
        <w:trPr>
          <w:trHeight w:val="964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EADFC58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626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спортивно - массовых мероприятий среди инвалидов</w:t>
            </w:r>
          </w:p>
          <w:p w14:paraId="46EA1097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E69" w14:textId="5E9A72F4" w:rsidR="00CD3B6B" w:rsidRPr="00CD3B6B" w:rsidRDefault="00481955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58C" w14:textId="1B79BE86" w:rsidR="00CD3B6B" w:rsidRPr="00CD3B6B" w:rsidRDefault="00411B2A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691" w14:textId="0B2B5353" w:rsidR="00CD3B6B" w:rsidRPr="00CD3B6B" w:rsidRDefault="00411B2A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3135FD4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194FEF81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</w:t>
            </w:r>
          </w:p>
        </w:tc>
      </w:tr>
      <w:tr w:rsidR="00CD3B6B" w:rsidRPr="00CD3B6B" w14:paraId="6BDC9ECD" w14:textId="77777777" w:rsidTr="00202D74">
        <w:trPr>
          <w:trHeight w:val="1471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F4CF14C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ECEA" w14:textId="77777777" w:rsidR="00CD3B6B" w:rsidRPr="00CD3B6B" w:rsidRDefault="00CD3B6B" w:rsidP="00CD3B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в образовательных учреждениях по формированию толерантного отношения к проблемам людей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40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DD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EE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384936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70183600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CD3B6B" w:rsidRPr="00CD3B6B" w14:paraId="3E65BE97" w14:textId="77777777" w:rsidTr="00202D74">
        <w:trPr>
          <w:trHeight w:val="1471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9C5019B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56C5" w14:textId="77777777" w:rsidR="00CD3B6B" w:rsidRPr="00CD3B6B" w:rsidRDefault="00CD3B6B" w:rsidP="00CD3B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информационной поддержки спортивных, социокультурных, творческих мероприятий с участием инвалидов, детей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E0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83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9F8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D99D6D6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51D39E1E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CD3B6B" w:rsidRPr="00CD3B6B" w14:paraId="1C341616" w14:textId="77777777" w:rsidTr="00202D74">
        <w:trPr>
          <w:trHeight w:val="1128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04D6A97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047D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конференций, семинаров, «круглых столов» по проблемам людей с ограниченными возможностями здоровья</w:t>
            </w:r>
          </w:p>
          <w:p w14:paraId="165BFCE4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34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D02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865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B85CC1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6F265B2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37EECAB5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15401B38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5760E2EC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культурно-досугового отдыха (посещение парков, театров, океанариума, музеев, кинотеатров, выставок, цирков и т.д.)</w:t>
            </w:r>
            <w:proofErr w:type="gramEnd"/>
          </w:p>
          <w:p w14:paraId="3AEE5EB0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34F71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FB8329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E37EF5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B8A4648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32B72AB9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144341EE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5EE350E0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51A29A62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посвященных Всероссийской Декаде инвалидов</w:t>
            </w:r>
          </w:p>
          <w:p w14:paraId="660988DA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3F893" w14:textId="30EEBF22" w:rsidR="00CD3B6B" w:rsidRPr="00CD3B6B" w:rsidRDefault="008268F4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D3B6B"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F3F006" w14:textId="77720EDA" w:rsidR="00CD3B6B" w:rsidRPr="00CD3B6B" w:rsidRDefault="00411B2A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D3B6B"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4C011B" w14:textId="2FA7E702" w:rsidR="00CD3B6B" w:rsidRPr="00CD3B6B" w:rsidRDefault="00411B2A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D3B6B"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FD32401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21900E0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5EA31BA0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734515E9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3C66834E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праздничные мероприятия. Детская ёлка.</w:t>
            </w:r>
          </w:p>
        </w:tc>
        <w:tc>
          <w:tcPr>
            <w:tcW w:w="1134" w:type="dxa"/>
          </w:tcPr>
          <w:p w14:paraId="43C8245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264796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95319E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19D3213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696B4CF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748DE4FD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3267B7D4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50040D6A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встречи с представителями служб Михайловского муниципального района </w:t>
            </w:r>
          </w:p>
        </w:tc>
        <w:tc>
          <w:tcPr>
            <w:tcW w:w="1134" w:type="dxa"/>
          </w:tcPr>
          <w:p w14:paraId="46838DB3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DFDEF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79D33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EA8E03C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2FAF564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22CC93AC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0296C024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6C55CCDD" w14:textId="41330940" w:rsidR="00CD3B6B" w:rsidRPr="00CD3B6B" w:rsidRDefault="00CD3B6B" w:rsidP="003A4C7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 беспрепятственного доступа инвалидов к объектам социальной инфраструктуры</w:t>
            </w:r>
          </w:p>
        </w:tc>
        <w:tc>
          <w:tcPr>
            <w:tcW w:w="1134" w:type="dxa"/>
          </w:tcPr>
          <w:p w14:paraId="32A1257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25FA8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B07DEE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7FF6563" w14:textId="3049F3C9" w:rsidR="00CD3B6B" w:rsidRPr="00CD3B6B" w:rsidRDefault="00CD3B6B" w:rsidP="007C3AE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3A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763" w:type="dxa"/>
          </w:tcPr>
          <w:p w14:paraId="4BE17183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МКИО</w:t>
            </w:r>
          </w:p>
        </w:tc>
      </w:tr>
    </w:tbl>
    <w:p w14:paraId="1D49E23D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78ECD7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30782" w14:textId="77777777" w:rsidR="00E50B8E" w:rsidRPr="00E50B8E" w:rsidRDefault="00E50B8E" w:rsidP="00CD3B6B">
      <w:pPr>
        <w:pStyle w:val="ac"/>
        <w:tabs>
          <w:tab w:val="left" w:pos="5812"/>
        </w:tabs>
        <w:ind w:left="8931"/>
        <w:jc w:val="center"/>
        <w:rPr>
          <w:b/>
          <w:szCs w:val="24"/>
        </w:rPr>
      </w:pPr>
    </w:p>
    <w:sectPr w:rsidR="00E50B8E" w:rsidRPr="00E50B8E" w:rsidSect="00132CF1">
      <w:pgSz w:w="16820" w:h="11900" w:orient="landscape"/>
      <w:pgMar w:top="1134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98175" w14:textId="77777777" w:rsidR="00F87611" w:rsidRDefault="00F87611" w:rsidP="002E394C">
      <w:pPr>
        <w:spacing w:after="0" w:line="240" w:lineRule="auto"/>
      </w:pPr>
      <w:r>
        <w:separator/>
      </w:r>
    </w:p>
  </w:endnote>
  <w:endnote w:type="continuationSeparator" w:id="0">
    <w:p w14:paraId="6787BC2D" w14:textId="77777777" w:rsidR="00F87611" w:rsidRDefault="00F8761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59E1B" w14:textId="77777777" w:rsidR="00F87611" w:rsidRDefault="00F87611" w:rsidP="002E394C">
      <w:pPr>
        <w:spacing w:after="0" w:line="240" w:lineRule="auto"/>
      </w:pPr>
      <w:r>
        <w:separator/>
      </w:r>
    </w:p>
  </w:footnote>
  <w:footnote w:type="continuationSeparator" w:id="0">
    <w:p w14:paraId="0C530AF5" w14:textId="77777777" w:rsidR="00F87611" w:rsidRDefault="00F8761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1356"/>
      <w:docPartObj>
        <w:docPartGallery w:val="Page Numbers (Top of Page)"/>
        <w:docPartUnique/>
      </w:docPartObj>
    </w:sdtPr>
    <w:sdtEndPr/>
    <w:sdtContent>
      <w:p w14:paraId="5B6876C7" w14:textId="42167EC6" w:rsidR="008C3716" w:rsidRDefault="008C37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2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8CD"/>
    <w:multiLevelType w:val="hybridMultilevel"/>
    <w:tmpl w:val="5D0E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46"/>
    <w:rsid w:val="000537CC"/>
    <w:rsid w:val="00080189"/>
    <w:rsid w:val="000B65BB"/>
    <w:rsid w:val="000C06B7"/>
    <w:rsid w:val="000C1BFF"/>
    <w:rsid w:val="000C2BCE"/>
    <w:rsid w:val="000E6F5A"/>
    <w:rsid w:val="00132CF1"/>
    <w:rsid w:val="00161100"/>
    <w:rsid w:val="001B5CEE"/>
    <w:rsid w:val="001B7A5D"/>
    <w:rsid w:val="001C49A9"/>
    <w:rsid w:val="0021711F"/>
    <w:rsid w:val="002C0806"/>
    <w:rsid w:val="002E394C"/>
    <w:rsid w:val="00312FCE"/>
    <w:rsid w:val="00325978"/>
    <w:rsid w:val="0034418D"/>
    <w:rsid w:val="00351D4A"/>
    <w:rsid w:val="003743E7"/>
    <w:rsid w:val="003A4C7B"/>
    <w:rsid w:val="00411B2A"/>
    <w:rsid w:val="0041365E"/>
    <w:rsid w:val="00481955"/>
    <w:rsid w:val="004A2104"/>
    <w:rsid w:val="00504270"/>
    <w:rsid w:val="005330E4"/>
    <w:rsid w:val="005613EF"/>
    <w:rsid w:val="00585380"/>
    <w:rsid w:val="00596816"/>
    <w:rsid w:val="005E1F7A"/>
    <w:rsid w:val="005F18F9"/>
    <w:rsid w:val="005F3A61"/>
    <w:rsid w:val="00645EA9"/>
    <w:rsid w:val="006727D6"/>
    <w:rsid w:val="006A1092"/>
    <w:rsid w:val="006D17CF"/>
    <w:rsid w:val="0070345D"/>
    <w:rsid w:val="00706AFF"/>
    <w:rsid w:val="007122FE"/>
    <w:rsid w:val="00787395"/>
    <w:rsid w:val="007C3AE1"/>
    <w:rsid w:val="007F78B1"/>
    <w:rsid w:val="00800A1B"/>
    <w:rsid w:val="008268F4"/>
    <w:rsid w:val="00871AC3"/>
    <w:rsid w:val="008A1D69"/>
    <w:rsid w:val="008B62B4"/>
    <w:rsid w:val="008C3716"/>
    <w:rsid w:val="009240FA"/>
    <w:rsid w:val="00964D46"/>
    <w:rsid w:val="00985710"/>
    <w:rsid w:val="00A37B2F"/>
    <w:rsid w:val="00A44D1F"/>
    <w:rsid w:val="00A45F2A"/>
    <w:rsid w:val="00A650FB"/>
    <w:rsid w:val="00A766DD"/>
    <w:rsid w:val="00AD67C4"/>
    <w:rsid w:val="00BB02FE"/>
    <w:rsid w:val="00C0315C"/>
    <w:rsid w:val="00C30CBC"/>
    <w:rsid w:val="00C51C09"/>
    <w:rsid w:val="00CB56EA"/>
    <w:rsid w:val="00CD3B6B"/>
    <w:rsid w:val="00D03845"/>
    <w:rsid w:val="00D05043"/>
    <w:rsid w:val="00D3450D"/>
    <w:rsid w:val="00D449DB"/>
    <w:rsid w:val="00D65225"/>
    <w:rsid w:val="00DA78E0"/>
    <w:rsid w:val="00DB76FF"/>
    <w:rsid w:val="00DD4701"/>
    <w:rsid w:val="00DD586E"/>
    <w:rsid w:val="00DE0843"/>
    <w:rsid w:val="00E00B0E"/>
    <w:rsid w:val="00E50B8E"/>
    <w:rsid w:val="00E53063"/>
    <w:rsid w:val="00E832F0"/>
    <w:rsid w:val="00E91F6E"/>
    <w:rsid w:val="00E9350B"/>
    <w:rsid w:val="00F37977"/>
    <w:rsid w:val="00F40867"/>
    <w:rsid w:val="00F44169"/>
    <w:rsid w:val="00F5340F"/>
    <w:rsid w:val="00F64FF7"/>
    <w:rsid w:val="00F87611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3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50B8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5E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D44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449DB"/>
  </w:style>
  <w:style w:type="paragraph" w:styleId="ae">
    <w:name w:val="Normal (Web)"/>
    <w:basedOn w:val="a"/>
    <w:uiPriority w:val="99"/>
    <w:unhideWhenUsed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0B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411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50B8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5E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D44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449DB"/>
  </w:style>
  <w:style w:type="paragraph" w:styleId="ae">
    <w:name w:val="Normal (Web)"/>
    <w:basedOn w:val="a"/>
    <w:uiPriority w:val="99"/>
    <w:unhideWhenUsed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0B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411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khprim.ru/index.php/byudzhet/byudzhet-na-2021-god-i-planovyj-period-2022-2023-gg/npa-po-byudzhetu-2021-g-i-planovye-2022-2023-gg/16205-reshenie-158-ot-22-12-2021-o-vnesenii-izmenenij-i-dopolnenij-v-reshenie-dumy-mikhajlovskogo-munitsipalnogo-rajona-ot-24-12-2020-g-41-ob-utverzhdenii-rajonnogo-byudzheta-mikhajlovskogo-munitsipalnogo-rajona-na-2021-god-i-planovyj-period-2022-i-2023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235BB-1B84-418B-B45E-B51AC076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9</cp:revision>
  <cp:lastPrinted>2022-12-28T02:29:00Z</cp:lastPrinted>
  <dcterms:created xsi:type="dcterms:W3CDTF">2022-10-20T05:18:00Z</dcterms:created>
  <dcterms:modified xsi:type="dcterms:W3CDTF">2022-12-28T02:39:00Z</dcterms:modified>
</cp:coreProperties>
</file>